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3FCBD2" w14:textId="6F3B5189" w:rsidR="005B6230" w:rsidRDefault="005B6230" w:rsidP="005B6230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SPECYFIKACJA</w:t>
      </w:r>
    </w:p>
    <w:p w14:paraId="5E7AFDA5" w14:textId="5D10BBD4" w:rsidR="005B6230" w:rsidRDefault="005B6230" w:rsidP="005B6230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PODŁOGI INTERAKTYWNEJ SMARTFLOOR</w:t>
      </w:r>
      <w:r w:rsidR="009522F9">
        <w:rPr>
          <w:b/>
          <w:bCs/>
          <w:sz w:val="22"/>
          <w:szCs w:val="22"/>
        </w:rPr>
        <w:t xml:space="preserve"> </w:t>
      </w:r>
      <w:bookmarkStart w:id="0" w:name="_GoBack"/>
      <w:bookmarkEnd w:id="0"/>
    </w:p>
    <w:p w14:paraId="20B61A06" w14:textId="77777777" w:rsidR="00945B25" w:rsidRDefault="00945B25" w:rsidP="005B6230">
      <w:pPr>
        <w:pStyle w:val="Default"/>
        <w:jc w:val="center"/>
        <w:rPr>
          <w:sz w:val="22"/>
          <w:szCs w:val="22"/>
        </w:rPr>
      </w:pPr>
    </w:p>
    <w:p w14:paraId="2F619249" w14:textId="77777777" w:rsidR="005B6230" w:rsidRDefault="005B6230" w:rsidP="005B6230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1. Parametry wyświetlania </w:t>
      </w:r>
    </w:p>
    <w:p w14:paraId="4D35D136" w14:textId="3BE97B3A" w:rsidR="005B6230" w:rsidRDefault="005B6230" w:rsidP="005B6230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rozdzielczość ekranu XGA (</w:t>
      </w:r>
      <w:r w:rsidR="00DE4951">
        <w:rPr>
          <w:sz w:val="22"/>
          <w:szCs w:val="22"/>
        </w:rPr>
        <w:t>1024</w:t>
      </w:r>
      <w:r>
        <w:rPr>
          <w:sz w:val="22"/>
          <w:szCs w:val="22"/>
        </w:rPr>
        <w:t xml:space="preserve"> x </w:t>
      </w:r>
      <w:r w:rsidR="00DE4951">
        <w:rPr>
          <w:sz w:val="22"/>
          <w:szCs w:val="22"/>
        </w:rPr>
        <w:t>768</w:t>
      </w:r>
      <w:r>
        <w:rPr>
          <w:sz w:val="22"/>
          <w:szCs w:val="22"/>
        </w:rPr>
        <w:t xml:space="preserve"> pikseli) </w:t>
      </w:r>
    </w:p>
    <w:p w14:paraId="24A7E487" w14:textId="430B3B81" w:rsidR="005B6230" w:rsidRDefault="005B6230" w:rsidP="005B6230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jasność </w:t>
      </w:r>
      <w:r w:rsidR="00DE4951">
        <w:rPr>
          <w:sz w:val="22"/>
          <w:szCs w:val="22"/>
        </w:rPr>
        <w:t>3100</w:t>
      </w:r>
      <w:r>
        <w:rPr>
          <w:sz w:val="22"/>
          <w:szCs w:val="22"/>
        </w:rPr>
        <w:t xml:space="preserve"> ANSI lumenów </w:t>
      </w:r>
    </w:p>
    <w:p w14:paraId="57F6D5B3" w14:textId="7C21DB1B" w:rsidR="005B6230" w:rsidRDefault="005B6230" w:rsidP="005B6230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obraz wyświetlany bezpośrednio na podłodze - bez wykorzystania technologii odbicia obrazu przez lustro </w:t>
      </w:r>
    </w:p>
    <w:p w14:paraId="337118E2" w14:textId="77777777" w:rsidR="005B6230" w:rsidRDefault="005B6230" w:rsidP="005B6230">
      <w:pPr>
        <w:pStyle w:val="Default"/>
        <w:rPr>
          <w:sz w:val="22"/>
          <w:szCs w:val="22"/>
        </w:rPr>
      </w:pPr>
    </w:p>
    <w:p w14:paraId="14D45C50" w14:textId="476558A4" w:rsidR="005B6230" w:rsidRDefault="005B6230" w:rsidP="005B6230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 Parametry fizyczne </w:t>
      </w:r>
    </w:p>
    <w:p w14:paraId="1606680B" w14:textId="74551D88" w:rsidR="00B92B80" w:rsidRDefault="00B92B80" w:rsidP="00B92B80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 xml:space="preserve">waga urządzenia: </w:t>
      </w:r>
      <w:r w:rsidR="00DE4951">
        <w:rPr>
          <w:sz w:val="22"/>
          <w:szCs w:val="22"/>
        </w:rPr>
        <w:t>4,7</w:t>
      </w:r>
      <w:r>
        <w:rPr>
          <w:sz w:val="22"/>
          <w:szCs w:val="22"/>
        </w:rPr>
        <w:t xml:space="preserve"> kg</w:t>
      </w:r>
    </w:p>
    <w:p w14:paraId="65509E2E" w14:textId="35B1C785" w:rsidR="005B6230" w:rsidRDefault="005B6230" w:rsidP="005B6230">
      <w:pPr>
        <w:pStyle w:val="Default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urządzenie zawiera komputer wbudowany klasy PC </w:t>
      </w:r>
    </w:p>
    <w:p w14:paraId="60D13EC6" w14:textId="757039B1" w:rsidR="005B6230" w:rsidRDefault="005B6230" w:rsidP="005B6230">
      <w:pPr>
        <w:pStyle w:val="Default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procesor o wyniku </w:t>
      </w:r>
      <w:proofErr w:type="spellStart"/>
      <w:r>
        <w:rPr>
          <w:sz w:val="22"/>
          <w:szCs w:val="22"/>
        </w:rPr>
        <w:t>PassMark</w:t>
      </w:r>
      <w:proofErr w:type="spellEnd"/>
      <w:r>
        <w:rPr>
          <w:sz w:val="22"/>
          <w:szCs w:val="22"/>
        </w:rPr>
        <w:t xml:space="preserve"> </w:t>
      </w:r>
      <w:r w:rsidR="00EE610D">
        <w:rPr>
          <w:sz w:val="22"/>
          <w:szCs w:val="22"/>
        </w:rPr>
        <w:t>1552</w:t>
      </w:r>
      <w:r>
        <w:rPr>
          <w:sz w:val="22"/>
          <w:szCs w:val="22"/>
        </w:rPr>
        <w:t xml:space="preserve"> punkt</w:t>
      </w:r>
      <w:r w:rsidR="001744F2">
        <w:rPr>
          <w:sz w:val="22"/>
          <w:szCs w:val="22"/>
        </w:rPr>
        <w:t>y</w:t>
      </w:r>
      <w:r>
        <w:rPr>
          <w:sz w:val="22"/>
          <w:szCs w:val="22"/>
        </w:rPr>
        <w:t xml:space="preserve"> </w:t>
      </w:r>
    </w:p>
    <w:p w14:paraId="566219A1" w14:textId="2A394D67" w:rsidR="005B6230" w:rsidRDefault="005B6230" w:rsidP="005B6230">
      <w:pPr>
        <w:pStyle w:val="Default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wbudowany głośnik o mocy nominalnej </w:t>
      </w:r>
      <w:r w:rsidR="008A3A29">
        <w:rPr>
          <w:sz w:val="22"/>
          <w:szCs w:val="22"/>
        </w:rPr>
        <w:t>10</w:t>
      </w:r>
      <w:r>
        <w:rPr>
          <w:sz w:val="22"/>
          <w:szCs w:val="22"/>
        </w:rPr>
        <w:t xml:space="preserve"> W RMS+ </w:t>
      </w:r>
    </w:p>
    <w:p w14:paraId="0C7E1E51" w14:textId="77777777" w:rsidR="005B6230" w:rsidRDefault="005B6230" w:rsidP="005B6230">
      <w:pPr>
        <w:pStyle w:val="Default"/>
        <w:rPr>
          <w:sz w:val="22"/>
          <w:szCs w:val="22"/>
        </w:rPr>
      </w:pPr>
    </w:p>
    <w:p w14:paraId="5D5DC152" w14:textId="77777777" w:rsidR="005B6230" w:rsidRDefault="005B6230" w:rsidP="005B6230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3. Funkcjonalność </w:t>
      </w:r>
    </w:p>
    <w:p w14:paraId="70CE53F5" w14:textId="7550B2BE" w:rsidR="005B6230" w:rsidRDefault="005B6230" w:rsidP="005B6230">
      <w:pPr>
        <w:pStyle w:val="Default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dwa rodzaje interakcji (ruch oraz pisaki interaktywne) </w:t>
      </w:r>
    </w:p>
    <w:p w14:paraId="3677D0CC" w14:textId="33E60F25" w:rsidR="005B6230" w:rsidRDefault="005B6230" w:rsidP="005B6230">
      <w:pPr>
        <w:pStyle w:val="Default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4 pisaki interaktywne w zestawie: 3 krótkie (14 cm) oraz 1 długi (54-119 cm) </w:t>
      </w:r>
    </w:p>
    <w:p w14:paraId="2D91E014" w14:textId="2B1CF10F" w:rsidR="005B6230" w:rsidRDefault="005B6230" w:rsidP="005B6230">
      <w:pPr>
        <w:pStyle w:val="Default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4</w:t>
      </w:r>
      <w:r w:rsidR="002915F9">
        <w:rPr>
          <w:sz w:val="22"/>
          <w:szCs w:val="22"/>
        </w:rPr>
        <w:t>1</w:t>
      </w:r>
      <w:r>
        <w:rPr>
          <w:sz w:val="22"/>
          <w:szCs w:val="22"/>
        </w:rPr>
        <w:t xml:space="preserve"> gier ruchowych oraz </w:t>
      </w:r>
      <w:r w:rsidR="002915F9">
        <w:rPr>
          <w:sz w:val="22"/>
          <w:szCs w:val="22"/>
        </w:rPr>
        <w:t>2</w:t>
      </w:r>
      <w:r>
        <w:rPr>
          <w:sz w:val="22"/>
          <w:szCs w:val="22"/>
        </w:rPr>
        <w:t xml:space="preserve">1 gier obsługiwanych za pomocą pisaka interaktywnego </w:t>
      </w:r>
    </w:p>
    <w:p w14:paraId="504E1B0F" w14:textId="761A0C95" w:rsidR="005B6230" w:rsidRDefault="005B6230" w:rsidP="005B6230">
      <w:pPr>
        <w:pStyle w:val="Default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możliwość dokupienia gier w dedykowanym sklepie </w:t>
      </w:r>
    </w:p>
    <w:p w14:paraId="5F70E657" w14:textId="6061AF48" w:rsidR="005B6230" w:rsidRDefault="005B6230" w:rsidP="005B6230">
      <w:pPr>
        <w:pStyle w:val="Default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sterowanie (w tym włączanie i wyłączanie) za pomocą jednego pilota </w:t>
      </w:r>
    </w:p>
    <w:p w14:paraId="094173EC" w14:textId="1E8E4070" w:rsidR="005B6230" w:rsidRDefault="005B6230" w:rsidP="005B6230">
      <w:pPr>
        <w:pStyle w:val="Default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połączenie bezprzewodowe z Internetem </w:t>
      </w:r>
    </w:p>
    <w:p w14:paraId="2F08CFD2" w14:textId="524AD603" w:rsidR="005B6230" w:rsidRDefault="005B6230" w:rsidP="005B6230">
      <w:pPr>
        <w:pStyle w:val="Default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dostęp do bezpłatnych aktualizacji za pośrednictwem Internetu </w:t>
      </w:r>
    </w:p>
    <w:p w14:paraId="00196FC7" w14:textId="1C011C51" w:rsidR="005B6230" w:rsidRDefault="005B6230" w:rsidP="005B6230">
      <w:pPr>
        <w:pStyle w:val="Default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dostęp do serwisu zdalnego za pośrednictwem Internetu (bez czynnego udziału użytkownika) </w:t>
      </w:r>
    </w:p>
    <w:p w14:paraId="6AE1D984" w14:textId="71A80020" w:rsidR="005B6230" w:rsidRDefault="005B6230" w:rsidP="005B6230">
      <w:pPr>
        <w:pStyle w:val="Default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kalibracja nie jest wymagana przy montażu zgodnym z wytycznymi producenta </w:t>
      </w:r>
    </w:p>
    <w:p w14:paraId="75628DF2" w14:textId="77777777" w:rsidR="005B6230" w:rsidRDefault="005B6230" w:rsidP="005B6230">
      <w:pPr>
        <w:pStyle w:val="Default"/>
        <w:rPr>
          <w:sz w:val="22"/>
          <w:szCs w:val="22"/>
        </w:rPr>
      </w:pPr>
    </w:p>
    <w:p w14:paraId="60EC613E" w14:textId="77777777" w:rsidR="005B6230" w:rsidRDefault="005B6230" w:rsidP="005B6230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4. Sposób montażu </w:t>
      </w:r>
    </w:p>
    <w:p w14:paraId="27BD069B" w14:textId="1A94168B" w:rsidR="00B5563F" w:rsidRDefault="00B5563F" w:rsidP="005B6230">
      <w:pPr>
        <w:pStyle w:val="Default"/>
        <w:numPr>
          <w:ilvl w:val="0"/>
          <w:numId w:val="4"/>
        </w:numPr>
        <w:rPr>
          <w:sz w:val="22"/>
          <w:szCs w:val="22"/>
        </w:rPr>
      </w:pPr>
      <w:r>
        <w:rPr>
          <w:rFonts w:eastAsia="Calibri"/>
        </w:rPr>
        <w:t>możliwość montażu na ścianie lub statywie mobilnym (opcja)</w:t>
      </w:r>
      <w:r>
        <w:rPr>
          <w:sz w:val="22"/>
          <w:szCs w:val="22"/>
        </w:rPr>
        <w:t xml:space="preserve"> </w:t>
      </w:r>
    </w:p>
    <w:p w14:paraId="27A6FBA6" w14:textId="68A547B6" w:rsidR="005B6230" w:rsidRDefault="005B6230" w:rsidP="005B6230">
      <w:pPr>
        <w:pStyle w:val="Default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uchwyt VESA 100 mm x 100 mm </w:t>
      </w:r>
    </w:p>
    <w:p w14:paraId="4C10E120" w14:textId="77777777" w:rsidR="005B6230" w:rsidRDefault="005B6230" w:rsidP="005B6230">
      <w:pPr>
        <w:pStyle w:val="Default"/>
        <w:rPr>
          <w:sz w:val="22"/>
          <w:szCs w:val="22"/>
        </w:rPr>
      </w:pPr>
    </w:p>
    <w:p w14:paraId="1F68A9A0" w14:textId="32A51F07" w:rsidR="005B6230" w:rsidRDefault="005B6230" w:rsidP="00033646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5. Gwarancja i serwis </w:t>
      </w:r>
    </w:p>
    <w:p w14:paraId="0D402BA1" w14:textId="4225379A" w:rsidR="005B6230" w:rsidRDefault="005B6230" w:rsidP="005B6230">
      <w:pPr>
        <w:pStyle w:val="Default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3 lata gwarancji na całe urządzenie (w tym lampę z możliwością 3-krotnej jej wymiany w okresie gwarancji) </w:t>
      </w:r>
    </w:p>
    <w:p w14:paraId="28D2E9FC" w14:textId="3E67369F" w:rsidR="00472C6A" w:rsidRDefault="00472C6A" w:rsidP="005B6230">
      <w:pPr>
        <w:pStyle w:val="Default"/>
        <w:numPr>
          <w:ilvl w:val="0"/>
          <w:numId w:val="4"/>
        </w:numPr>
        <w:rPr>
          <w:sz w:val="22"/>
          <w:szCs w:val="22"/>
        </w:rPr>
      </w:pPr>
      <w:r>
        <w:rPr>
          <w:rFonts w:eastAsia="Calibri"/>
        </w:rPr>
        <w:t xml:space="preserve">żywotność lampy: 6000 godzin w trybie </w:t>
      </w:r>
      <w:proofErr w:type="spellStart"/>
      <w:r>
        <w:rPr>
          <w:rFonts w:eastAsia="Calibri"/>
        </w:rPr>
        <w:t>eco</w:t>
      </w:r>
      <w:proofErr w:type="spellEnd"/>
    </w:p>
    <w:p w14:paraId="71D6846B" w14:textId="09749127" w:rsidR="005B6230" w:rsidRDefault="005B6230" w:rsidP="005B6230">
      <w:pPr>
        <w:pStyle w:val="Default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wsparcie serwisu technicznego za pośrednictwem telefonu oraz on-line: certyfikat ISO 9001 i 14001 dla serwisu </w:t>
      </w:r>
    </w:p>
    <w:p w14:paraId="4DA30145" w14:textId="57F12EFA" w:rsidR="005B6230" w:rsidRDefault="005B6230" w:rsidP="005B6230">
      <w:pPr>
        <w:pStyle w:val="Default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 xml:space="preserve">pełna instrukcja obsługi w języku polskim </w:t>
      </w:r>
    </w:p>
    <w:p w14:paraId="37786C4C" w14:textId="1076D2E4" w:rsidR="00B713D5" w:rsidRPr="005B6230" w:rsidRDefault="00B713D5" w:rsidP="005B6230"/>
    <w:sectPr w:rsidR="00B713D5" w:rsidRPr="005B6230" w:rsidSect="003A7BDD">
      <w:pgSz w:w="11906" w:h="17338"/>
      <w:pgMar w:top="1153" w:right="596" w:bottom="1417" w:left="546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6D295E"/>
    <w:multiLevelType w:val="hybridMultilevel"/>
    <w:tmpl w:val="B852C1A6"/>
    <w:lvl w:ilvl="0" w:tplc="2D1E4FF4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22F2F"/>
    <w:multiLevelType w:val="hybridMultilevel"/>
    <w:tmpl w:val="A45002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704898"/>
    <w:multiLevelType w:val="hybridMultilevel"/>
    <w:tmpl w:val="8496F412"/>
    <w:lvl w:ilvl="0" w:tplc="2D1E4FF4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5A05B4"/>
    <w:multiLevelType w:val="hybridMultilevel"/>
    <w:tmpl w:val="D3B07F2A"/>
    <w:lvl w:ilvl="0" w:tplc="2D1E4FF4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825E21"/>
    <w:multiLevelType w:val="hybridMultilevel"/>
    <w:tmpl w:val="D506EC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F66A96"/>
    <w:multiLevelType w:val="hybridMultilevel"/>
    <w:tmpl w:val="888E243C"/>
    <w:lvl w:ilvl="0" w:tplc="2D1E4FF4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195A0E"/>
    <w:multiLevelType w:val="hybridMultilevel"/>
    <w:tmpl w:val="1E32EA1E"/>
    <w:lvl w:ilvl="0" w:tplc="2D1E4FF4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A94DF1"/>
    <w:multiLevelType w:val="hybridMultilevel"/>
    <w:tmpl w:val="954E7816"/>
    <w:lvl w:ilvl="0" w:tplc="2D1E4FF4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6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680"/>
    <w:rsid w:val="00033646"/>
    <w:rsid w:val="001744F2"/>
    <w:rsid w:val="001B4671"/>
    <w:rsid w:val="002078DB"/>
    <w:rsid w:val="00266FBA"/>
    <w:rsid w:val="002739A7"/>
    <w:rsid w:val="002915F9"/>
    <w:rsid w:val="003205F2"/>
    <w:rsid w:val="00397EBC"/>
    <w:rsid w:val="003A7E28"/>
    <w:rsid w:val="00472C6A"/>
    <w:rsid w:val="00480123"/>
    <w:rsid w:val="004A6939"/>
    <w:rsid w:val="0056410D"/>
    <w:rsid w:val="005B6230"/>
    <w:rsid w:val="007164B9"/>
    <w:rsid w:val="00764D13"/>
    <w:rsid w:val="007963BA"/>
    <w:rsid w:val="008A3A29"/>
    <w:rsid w:val="008A3B60"/>
    <w:rsid w:val="00945B25"/>
    <w:rsid w:val="009522F9"/>
    <w:rsid w:val="009D7180"/>
    <w:rsid w:val="009F571B"/>
    <w:rsid w:val="00B5563F"/>
    <w:rsid w:val="00B713D5"/>
    <w:rsid w:val="00B92B80"/>
    <w:rsid w:val="00CC0680"/>
    <w:rsid w:val="00DE4951"/>
    <w:rsid w:val="00EE610D"/>
    <w:rsid w:val="00FE2C38"/>
    <w:rsid w:val="00FF2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896AF"/>
  <w15:docId w15:val="{4527F922-F80A-49FD-8CFD-BA6C8DA50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B623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A70B9F9AFE9B41908CF6BAB496A326" ma:contentTypeVersion="0" ma:contentTypeDescription="Utwórz nowy dokument." ma:contentTypeScope="" ma:versionID="daf631913cd42e6dc1993a56e98dfa6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b4cd768218ebcb4ca198ce0275a6ad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298097-5BD7-453E-8179-AE74D95416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367747-1592-4F13-AA01-2D4D9067A8F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7101C8A-38AF-49D8-BA70-8DAAEA1434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Milewska</dc:creator>
  <cp:lastModifiedBy>Angelika Rzeźnicka</cp:lastModifiedBy>
  <cp:revision>2</cp:revision>
  <dcterms:created xsi:type="dcterms:W3CDTF">2019-12-18T12:50:00Z</dcterms:created>
  <dcterms:modified xsi:type="dcterms:W3CDTF">2019-12-18T12:50:00Z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0x010100D9A70B9F9AFE9B41908CF6BAB496A326</vt:lpwstr>
  </property>
</Properties>
</file>